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3933" w14:textId="77777777" w:rsidR="00BC6782" w:rsidRPr="0070108D" w:rsidRDefault="00BC6782" w:rsidP="00BC6782">
      <w:pPr>
        <w:spacing w:after="0" w:line="276" w:lineRule="auto"/>
        <w:ind w:left="4961"/>
        <w:rPr>
          <w:rFonts w:ascii="Arial" w:eastAsia="Calibri" w:hAnsi="Arial" w:cs="Arial"/>
          <w:kern w:val="0"/>
          <w14:ligatures w14:val="none"/>
        </w:rPr>
      </w:pPr>
      <w:r w:rsidRPr="0070108D">
        <w:rPr>
          <w:rFonts w:ascii="Arial" w:eastAsia="Calibri" w:hAnsi="Arial" w:cs="Arial"/>
          <w:kern w:val="0"/>
          <w14:ligatures w14:val="none"/>
        </w:rPr>
        <w:t>Załącznik nr 3</w:t>
      </w:r>
    </w:p>
    <w:p w14:paraId="629C1565" w14:textId="77777777" w:rsidR="00BC6782" w:rsidRPr="0070108D" w:rsidRDefault="00BC6782" w:rsidP="00BC6782">
      <w:pPr>
        <w:spacing w:after="0" w:line="276" w:lineRule="auto"/>
        <w:ind w:left="4961"/>
        <w:rPr>
          <w:rFonts w:ascii="Arial" w:eastAsia="Calibri" w:hAnsi="Arial" w:cs="Arial"/>
          <w:kern w:val="0"/>
          <w14:ligatures w14:val="none"/>
        </w:rPr>
      </w:pPr>
      <w:r w:rsidRPr="0070108D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p w14:paraId="18EDA28E" w14:textId="77777777" w:rsidR="00BC6782" w:rsidRPr="0070108D" w:rsidRDefault="00BC6782" w:rsidP="00BC6782">
      <w:pPr>
        <w:spacing w:after="0" w:line="276" w:lineRule="auto"/>
        <w:ind w:left="4962"/>
        <w:rPr>
          <w:rFonts w:ascii="Arial" w:eastAsia="Calibri" w:hAnsi="Arial" w:cs="Arial"/>
          <w:kern w:val="0"/>
          <w14:ligatures w14:val="none"/>
        </w:rPr>
      </w:pPr>
    </w:p>
    <w:p w14:paraId="6F81D369" w14:textId="77777777" w:rsidR="00BC6782" w:rsidRPr="0070108D" w:rsidRDefault="00BC6782" w:rsidP="00BC6782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0108D">
        <w:rPr>
          <w:rFonts w:ascii="Arial" w:eastAsia="Calibri" w:hAnsi="Arial" w:cs="Arial"/>
          <w:b/>
          <w:kern w:val="0"/>
          <w14:ligatures w14:val="none"/>
        </w:rPr>
        <w:t>Opis sposobu zapewnienia dostępności dla osób ze szczególnymi potrzebami</w:t>
      </w:r>
    </w:p>
    <w:p w14:paraId="62985B54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9F48CD8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Obowiązkiem każdej organizacji realizującej zadanie publiczne jest zapewnienie dostępności </w:t>
      </w:r>
    </w:p>
    <w:p w14:paraId="05CC0075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osobom ze szczególnymi potrzebami. Dostępność musi być zapewniona co najmniej </w:t>
      </w:r>
    </w:p>
    <w:p w14:paraId="7E3A2EA4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w minimalnym wymiarze, o którym mowa w art. 6 ustawy z dnia 19 lipca 2019 o zapewnieniu </w:t>
      </w:r>
    </w:p>
    <w:p w14:paraId="191C34E1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dostępności osobom ze szczególnymi potrzebami. W indywidualnym przypadku, jeśli </w:t>
      </w:r>
    </w:p>
    <w:p w14:paraId="6A255368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organizacja nie jest w stanie, w szczególności ze względów technicznych lub prawnych, </w:t>
      </w:r>
    </w:p>
    <w:p w14:paraId="34FDBB69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zapewnić dostępności osobie ze szczególnymi potrzebami w zakresie, o którym mowa w art. </w:t>
      </w:r>
    </w:p>
    <w:p w14:paraId="050B83F0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6 ustawy o dostępności, podmiot ten jest obowiązany zapewnić takiej osobie dostęp </w:t>
      </w:r>
    </w:p>
    <w:p w14:paraId="25D14B08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>alternatywny.</w:t>
      </w:r>
    </w:p>
    <w:p w14:paraId="69383843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CD351AF" w14:textId="77777777" w:rsidR="00BC6782" w:rsidRPr="0070108D" w:rsidRDefault="00BC6782" w:rsidP="00BC6782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0108D">
        <w:rPr>
          <w:rFonts w:ascii="Arial" w:eastAsia="Calibri" w:hAnsi="Arial" w:cs="Arial"/>
          <w:kern w:val="0"/>
          <w14:ligatures w14:val="none"/>
        </w:rPr>
        <w:t xml:space="preserve">Prosimy o opisanie, w jaki sposób zostanie zapewniona dostępność dla osób </w:t>
      </w:r>
    </w:p>
    <w:p w14:paraId="41F17D44" w14:textId="77777777" w:rsidR="00BC6782" w:rsidRDefault="00BC6782" w:rsidP="00BC6782">
      <w:pPr>
        <w:spacing w:after="0" w:line="276" w:lineRule="auto"/>
      </w:pPr>
      <w:r w:rsidRPr="0070108D">
        <w:rPr>
          <w:rFonts w:ascii="Arial" w:eastAsia="Calibri" w:hAnsi="Arial" w:cs="Arial"/>
          <w:kern w:val="0"/>
          <w14:ligatures w14:val="none"/>
        </w:rPr>
        <w:t>ze szczególnymi potrzebami lub ewentualnie dostęp alternatywny.</w:t>
      </w:r>
    </w:p>
    <w:p w14:paraId="3107457D" w14:textId="77777777" w:rsidR="00BC6782" w:rsidRDefault="00BC6782"/>
    <w:sectPr w:rsidR="00BC6782" w:rsidSect="00BC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82"/>
    <w:rsid w:val="00520463"/>
    <w:rsid w:val="00B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7DE8"/>
  <w15:chartTrackingRefBased/>
  <w15:docId w15:val="{E78487AE-2D75-4A69-8ABC-EBAA16E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782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7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7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7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7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7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7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7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7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7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7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7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7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7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7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7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7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78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C67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782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C67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7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Zawora Artur</dc:creator>
  <cp:keywords/>
  <dc:description/>
  <cp:lastModifiedBy>Zawora Artur</cp:lastModifiedBy>
  <cp:revision>1</cp:revision>
  <dcterms:created xsi:type="dcterms:W3CDTF">2025-01-24T16:41:00Z</dcterms:created>
  <dcterms:modified xsi:type="dcterms:W3CDTF">2025-01-24T16:42:00Z</dcterms:modified>
</cp:coreProperties>
</file>